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F72" w:rsidRPr="00C50EED" w:rsidRDefault="00971F72" w:rsidP="00971F72">
      <w:pPr>
        <w:pStyle w:val="NoSpacing"/>
        <w:jc w:val="center"/>
        <w:rPr>
          <w:b/>
          <w:sz w:val="28"/>
          <w:szCs w:val="28"/>
        </w:rPr>
      </w:pPr>
      <w:r w:rsidRPr="00C50EED">
        <w:rPr>
          <w:noProof/>
          <w:sz w:val="28"/>
          <w:szCs w:val="28"/>
          <w:lang w:eastAsia="it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F0A94E" wp14:editId="489BFF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864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1F72" w:rsidRPr="00971F72" w:rsidRDefault="00971F72" w:rsidP="00971F72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ALBEK DUO NEWS</w:t>
                            </w:r>
                            <w:r w:rsidRPr="00971F72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4.3pt;height:2in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" filled="f" stroked="f">
                <v:fill o:detectmouseclick="t"/>
                <v:textbox style="mso-fit-shape-to-text:t">
                  <w:txbxContent>
                    <w:p w:rsidR="00971F72" w:rsidRPr="00971F72" w:rsidRDefault="00971F72" w:rsidP="00971F72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ALBEK DUO NEWS</w:t>
                      </w:r>
                      <w:r w:rsidRPr="00971F72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LETTER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0EED">
        <w:rPr>
          <w:b/>
          <w:sz w:val="28"/>
          <w:szCs w:val="28"/>
        </w:rPr>
        <w:t>Martedì 21 febbraio – ore 20.30</w:t>
      </w:r>
    </w:p>
    <w:p w:rsidR="00971F72" w:rsidRDefault="00971F72" w:rsidP="00971F72">
      <w:pPr>
        <w:pStyle w:val="NoSpacing"/>
        <w:rPr>
          <w:b/>
        </w:rPr>
      </w:pPr>
    </w:p>
    <w:p w:rsidR="00C50EED" w:rsidRDefault="00C50EED" w:rsidP="00971F72">
      <w:pPr>
        <w:pStyle w:val="NoSpacing"/>
      </w:pPr>
    </w:p>
    <w:p w:rsidR="00C50EED" w:rsidRDefault="00C50EED" w:rsidP="00971F72">
      <w:pPr>
        <w:pStyle w:val="NoSpacing"/>
      </w:pPr>
    </w:p>
    <w:p w:rsidR="00971F72" w:rsidRPr="00C50EED" w:rsidRDefault="00971F72" w:rsidP="00C50EED">
      <w:pPr>
        <w:pStyle w:val="NoSpacing"/>
        <w:jc w:val="center"/>
        <w:rPr>
          <w:b/>
          <w:sz w:val="28"/>
          <w:szCs w:val="28"/>
        </w:rPr>
      </w:pPr>
      <w:r w:rsidRPr="00C50EED">
        <w:rPr>
          <w:b/>
          <w:sz w:val="28"/>
          <w:szCs w:val="28"/>
        </w:rPr>
        <w:t xml:space="preserve">Trasmissione radiofonica – </w:t>
      </w:r>
      <w:r w:rsidRPr="00C50EED">
        <w:rPr>
          <w:b/>
          <w:sz w:val="32"/>
          <w:szCs w:val="32"/>
        </w:rPr>
        <w:t>Rete due</w:t>
      </w:r>
    </w:p>
    <w:p w:rsidR="00C50EED" w:rsidRDefault="00C50EED" w:rsidP="00492E7D">
      <w:pPr>
        <w:pStyle w:val="NoSpacing"/>
        <w:jc w:val="center"/>
      </w:pPr>
    </w:p>
    <w:p w:rsidR="00C50EED" w:rsidRPr="008534E5" w:rsidRDefault="00492E7D" w:rsidP="00492E7D">
      <w:pPr>
        <w:pStyle w:val="NoSpacing"/>
        <w:jc w:val="center"/>
        <w:rPr>
          <w:sz w:val="28"/>
          <w:szCs w:val="28"/>
        </w:rPr>
      </w:pPr>
      <w:r w:rsidRPr="008534E5">
        <w:rPr>
          <w:b/>
          <w:i/>
          <w:sz w:val="28"/>
          <w:szCs w:val="28"/>
        </w:rPr>
        <w:t>Gemini Concerto</w:t>
      </w:r>
      <w:r w:rsidRPr="008534E5">
        <w:rPr>
          <w:i/>
          <w:sz w:val="28"/>
          <w:szCs w:val="28"/>
        </w:rPr>
        <w:t xml:space="preserve"> </w:t>
      </w:r>
      <w:r w:rsidR="00CF5056">
        <w:rPr>
          <w:sz w:val="28"/>
          <w:szCs w:val="28"/>
        </w:rPr>
        <w:t xml:space="preserve"> di William Perry</w:t>
      </w:r>
      <w:bookmarkStart w:id="0" w:name="_GoBack"/>
      <w:bookmarkEnd w:id="0"/>
    </w:p>
    <w:p w:rsidR="00971F72" w:rsidRPr="008534E5" w:rsidRDefault="00492E7D" w:rsidP="00492E7D">
      <w:pPr>
        <w:pStyle w:val="NoSpacing"/>
        <w:jc w:val="center"/>
        <w:rPr>
          <w:sz w:val="28"/>
          <w:szCs w:val="28"/>
        </w:rPr>
      </w:pPr>
      <w:r w:rsidRPr="008534E5">
        <w:rPr>
          <w:sz w:val="28"/>
          <w:szCs w:val="28"/>
        </w:rPr>
        <w:t>U</w:t>
      </w:r>
      <w:r w:rsidR="00971F72" w:rsidRPr="008534E5">
        <w:rPr>
          <w:sz w:val="28"/>
          <w:szCs w:val="28"/>
        </w:rPr>
        <w:t>n intrat</w:t>
      </w:r>
      <w:r w:rsidR="00801D07">
        <w:rPr>
          <w:sz w:val="28"/>
          <w:szCs w:val="28"/>
        </w:rPr>
        <w:t>t</w:t>
      </w:r>
      <w:r w:rsidR="00971F72" w:rsidRPr="008534E5">
        <w:rPr>
          <w:sz w:val="28"/>
          <w:szCs w:val="28"/>
        </w:rPr>
        <w:t>enimento per violino, pianoforte e orchestra</w:t>
      </w:r>
    </w:p>
    <w:p w:rsidR="00C50EED" w:rsidRDefault="00C50EED" w:rsidP="00971F72">
      <w:pPr>
        <w:pStyle w:val="NoSpacing"/>
      </w:pPr>
    </w:p>
    <w:p w:rsidR="00492E7D" w:rsidRDefault="00492E7D" w:rsidP="00971F72">
      <w:pPr>
        <w:pStyle w:val="NoSpacing"/>
      </w:pPr>
    </w:p>
    <w:p w:rsidR="008534E5" w:rsidRDefault="008534E5" w:rsidP="00971F72">
      <w:pPr>
        <w:pStyle w:val="NoSpacing"/>
      </w:pPr>
    </w:p>
    <w:p w:rsidR="008534E5" w:rsidRDefault="008534E5" w:rsidP="00971F72">
      <w:pPr>
        <w:pStyle w:val="NoSpacing"/>
      </w:pPr>
    </w:p>
    <w:p w:rsidR="006B5D3C" w:rsidRDefault="006B5D3C" w:rsidP="00971F72">
      <w:pPr>
        <w:pStyle w:val="NoSpacing"/>
      </w:pPr>
      <w:r>
        <w:t xml:space="preserve">Solisti: </w:t>
      </w:r>
      <w:r w:rsidR="00C50EED">
        <w:tab/>
      </w:r>
      <w:r>
        <w:t>Duo Albek (Ambra e Fiona)</w:t>
      </w:r>
    </w:p>
    <w:p w:rsidR="006B5D3C" w:rsidRPr="008534E5" w:rsidRDefault="006B5D3C" w:rsidP="00971F72">
      <w:pPr>
        <w:pStyle w:val="NoSpacing"/>
        <w:rPr>
          <w:lang w:val="en-US"/>
        </w:rPr>
      </w:pPr>
      <w:r w:rsidRPr="008534E5">
        <w:rPr>
          <w:lang w:val="en-US"/>
        </w:rPr>
        <w:t xml:space="preserve">Orchestra: </w:t>
      </w:r>
      <w:r w:rsidR="00C50EED" w:rsidRPr="008534E5">
        <w:rPr>
          <w:lang w:val="en-US"/>
        </w:rPr>
        <w:tab/>
      </w:r>
      <w:proofErr w:type="gramStart"/>
      <w:r w:rsidRPr="008534E5">
        <w:rPr>
          <w:lang w:val="en-US"/>
        </w:rPr>
        <w:t xml:space="preserve">RTE </w:t>
      </w:r>
      <w:r w:rsidR="008534E5">
        <w:rPr>
          <w:lang w:val="en-US"/>
        </w:rPr>
        <w:t xml:space="preserve"> National</w:t>
      </w:r>
      <w:proofErr w:type="gramEnd"/>
      <w:r w:rsidR="008534E5">
        <w:rPr>
          <w:lang w:val="en-US"/>
        </w:rPr>
        <w:t xml:space="preserve"> Symphony Orchestra (Ireland)</w:t>
      </w:r>
    </w:p>
    <w:p w:rsidR="006B5D3C" w:rsidRPr="00492E7D" w:rsidRDefault="006B5D3C" w:rsidP="00971F72">
      <w:pPr>
        <w:pStyle w:val="NoSpacing"/>
        <w:rPr>
          <w:lang w:val="en-US"/>
        </w:rPr>
      </w:pPr>
      <w:proofErr w:type="spellStart"/>
      <w:r w:rsidRPr="00492E7D">
        <w:rPr>
          <w:lang w:val="en-US"/>
        </w:rPr>
        <w:t>Direzione</w:t>
      </w:r>
      <w:proofErr w:type="spellEnd"/>
      <w:r w:rsidRPr="00492E7D">
        <w:rPr>
          <w:lang w:val="en-US"/>
        </w:rPr>
        <w:t xml:space="preserve">: </w:t>
      </w:r>
      <w:r w:rsidR="00C50EED" w:rsidRPr="00492E7D">
        <w:rPr>
          <w:lang w:val="en-US"/>
        </w:rPr>
        <w:tab/>
        <w:t>Paul Philli</w:t>
      </w:r>
      <w:r w:rsidRPr="00492E7D">
        <w:rPr>
          <w:lang w:val="en-US"/>
        </w:rPr>
        <w:t>ps</w:t>
      </w:r>
    </w:p>
    <w:p w:rsidR="006B5D3C" w:rsidRPr="00492E7D" w:rsidRDefault="006B5D3C" w:rsidP="00971F72">
      <w:pPr>
        <w:pStyle w:val="NoSpacing"/>
        <w:rPr>
          <w:lang w:val="en-US"/>
        </w:rPr>
      </w:pPr>
    </w:p>
    <w:p w:rsidR="008534E5" w:rsidRDefault="008534E5" w:rsidP="00971F72">
      <w:pPr>
        <w:pStyle w:val="NoSpacing"/>
        <w:rPr>
          <w:lang w:val="en-US"/>
        </w:rPr>
      </w:pPr>
    </w:p>
    <w:p w:rsidR="006B5D3C" w:rsidRPr="00C50EED" w:rsidRDefault="006B5D3C" w:rsidP="00971F72">
      <w:pPr>
        <w:pStyle w:val="NoSpacing"/>
        <w:rPr>
          <w:lang w:val="en-US"/>
        </w:rPr>
      </w:pPr>
      <w:r w:rsidRPr="00C50EED">
        <w:rPr>
          <w:lang w:val="en-US"/>
        </w:rPr>
        <w:t>Tempi:</w:t>
      </w:r>
      <w:r w:rsidRPr="00C50EED">
        <w:rPr>
          <w:lang w:val="en-US"/>
        </w:rPr>
        <w:tab/>
      </w:r>
      <w:r w:rsidR="00492E7D">
        <w:rPr>
          <w:lang w:val="en-US"/>
        </w:rPr>
        <w:tab/>
        <w:t>Introduction and Travel M</w:t>
      </w:r>
      <w:r w:rsidRPr="00C50EED">
        <w:rPr>
          <w:lang w:val="en-US"/>
        </w:rPr>
        <w:t>usic</w:t>
      </w:r>
    </w:p>
    <w:p w:rsidR="006B5D3C" w:rsidRPr="006B5D3C" w:rsidRDefault="006B5D3C" w:rsidP="00971F72">
      <w:pPr>
        <w:pStyle w:val="NoSpacing"/>
        <w:rPr>
          <w:lang w:val="en-US"/>
        </w:rPr>
      </w:pPr>
      <w:r w:rsidRPr="00C50EED">
        <w:rPr>
          <w:lang w:val="en-US"/>
        </w:rPr>
        <w:tab/>
      </w:r>
      <w:r w:rsidRPr="00C50EED">
        <w:rPr>
          <w:lang w:val="en-US"/>
        </w:rPr>
        <w:tab/>
      </w:r>
      <w:r>
        <w:rPr>
          <w:lang w:val="en-US"/>
        </w:rPr>
        <w:t>Dublin: Celtic A</w:t>
      </w:r>
      <w:r w:rsidRPr="006B5D3C">
        <w:rPr>
          <w:lang w:val="en-US"/>
        </w:rPr>
        <w:t>ir and Runaway Reel</w:t>
      </w:r>
    </w:p>
    <w:p w:rsidR="006B5D3C" w:rsidRDefault="006B5D3C" w:rsidP="00971F72">
      <w:pPr>
        <w:pStyle w:val="NoSpacing"/>
        <w:rPr>
          <w:lang w:val="en-US"/>
        </w:rPr>
      </w:pPr>
      <w:r w:rsidRPr="006B5D3C">
        <w:rPr>
          <w:lang w:val="en-US"/>
        </w:rPr>
        <w:tab/>
      </w:r>
      <w:r>
        <w:rPr>
          <w:lang w:val="en-US"/>
        </w:rPr>
        <w:tab/>
        <w:t>Berlin: Cabaret March and Berliner Lied</w:t>
      </w:r>
    </w:p>
    <w:p w:rsidR="006B5D3C" w:rsidRDefault="006B5D3C" w:rsidP="00971F72">
      <w:pPr>
        <w:pStyle w:val="NoSpacing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Moscow: Twilight Troika and Romance</w:t>
      </w:r>
    </w:p>
    <w:p w:rsidR="006B5D3C" w:rsidRDefault="006B5D3C" w:rsidP="00971F72">
      <w:pPr>
        <w:pStyle w:val="NoSpacing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Vienna: Polytonal Polka and Waltz: “Wiener </w:t>
      </w:r>
      <w:proofErr w:type="spellStart"/>
      <w:r>
        <w:rPr>
          <w:lang w:val="en-US"/>
        </w:rPr>
        <w:t>Wein</w:t>
      </w:r>
      <w:proofErr w:type="spellEnd"/>
      <w:r>
        <w:rPr>
          <w:lang w:val="en-US"/>
        </w:rPr>
        <w:t>”</w:t>
      </w:r>
    </w:p>
    <w:p w:rsidR="00492E7D" w:rsidRDefault="006B5D3C" w:rsidP="00492E7D">
      <w:pPr>
        <w:pStyle w:val="NoSpacing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New</w:t>
      </w:r>
      <w:r w:rsidR="00492E7D">
        <w:rPr>
          <w:lang w:val="en-US"/>
        </w:rPr>
        <w:t>York</w:t>
      </w:r>
      <w:proofErr w:type="spellEnd"/>
      <w:r w:rsidR="00492E7D">
        <w:rPr>
          <w:lang w:val="en-US"/>
        </w:rPr>
        <w:t>: Broadway Ballet and Finale</w:t>
      </w:r>
    </w:p>
    <w:p w:rsidR="00492E7D" w:rsidRDefault="00492E7D" w:rsidP="00492E7D">
      <w:pPr>
        <w:pStyle w:val="NoSpacing"/>
        <w:rPr>
          <w:lang w:val="en-US"/>
        </w:rPr>
      </w:pPr>
    </w:p>
    <w:p w:rsidR="00C50EED" w:rsidRPr="00492E7D" w:rsidRDefault="00492E7D" w:rsidP="00492E7D">
      <w:pPr>
        <w:pStyle w:val="NoSpacing"/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C50EED" w:rsidRPr="00C50EED">
        <w:rPr>
          <w:sz w:val="20"/>
          <w:szCs w:val="20"/>
        </w:rPr>
        <w:t>Concerto registrato nel 2010 dalla Naxos</w:t>
      </w:r>
    </w:p>
    <w:p w:rsidR="00C50EED" w:rsidRPr="00C50EED" w:rsidRDefault="00C50EED" w:rsidP="008534E5">
      <w:pPr>
        <w:pStyle w:val="NoSpacing"/>
        <w:jc w:val="center"/>
      </w:pPr>
    </w:p>
    <w:p w:rsidR="006B5D3C" w:rsidRPr="00C50EED" w:rsidRDefault="006B5D3C" w:rsidP="00971F72">
      <w:pPr>
        <w:pStyle w:val="NoSpacing"/>
      </w:pPr>
    </w:p>
    <w:p w:rsidR="006B5D3C" w:rsidRPr="00C50EED" w:rsidRDefault="006B5D3C" w:rsidP="00971F72">
      <w:pPr>
        <w:pStyle w:val="NoSpacing"/>
      </w:pPr>
    </w:p>
    <w:p w:rsidR="006B5D3C" w:rsidRPr="00C50EED" w:rsidRDefault="008534E5" w:rsidP="008534E5">
      <w:pPr>
        <w:pStyle w:val="NoSpacing"/>
        <w:jc w:val="center"/>
      </w:pPr>
      <w:r>
        <w:rPr>
          <w:noProof/>
          <w:lang w:eastAsia="it-CH"/>
        </w:rPr>
        <w:drawing>
          <wp:inline distT="0" distB="0" distL="0" distR="0" wp14:anchorId="5B2EBBF0" wp14:editId="2AECD1F0">
            <wp:extent cx="2245354" cy="2205566"/>
            <wp:effectExtent l="0" t="0" r="317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71" cy="22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3C" w:rsidRPr="00C50EED" w:rsidRDefault="006B5D3C" w:rsidP="00971F72">
      <w:pPr>
        <w:pStyle w:val="NoSpacing"/>
      </w:pPr>
    </w:p>
    <w:p w:rsidR="006B5D3C" w:rsidRPr="00C50EED" w:rsidRDefault="006B5D3C" w:rsidP="00971F72">
      <w:pPr>
        <w:pStyle w:val="NoSpacing"/>
      </w:pPr>
    </w:p>
    <w:p w:rsidR="006B5D3C" w:rsidRPr="00C50EED" w:rsidRDefault="006B5D3C" w:rsidP="008534E5">
      <w:pPr>
        <w:pStyle w:val="NoSpacing"/>
        <w:jc w:val="center"/>
      </w:pPr>
    </w:p>
    <w:p w:rsidR="006B5D3C" w:rsidRPr="00971F72" w:rsidRDefault="006B5D3C" w:rsidP="006B5D3C">
      <w:pPr>
        <w:pStyle w:val="NoSpacing"/>
        <w:jc w:val="center"/>
      </w:pPr>
    </w:p>
    <w:sectPr w:rsidR="006B5D3C" w:rsidRPr="00971F7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F72"/>
    <w:rsid w:val="00262D77"/>
    <w:rsid w:val="00262DB8"/>
    <w:rsid w:val="00492E7D"/>
    <w:rsid w:val="006B5D3C"/>
    <w:rsid w:val="00801D07"/>
    <w:rsid w:val="008534E5"/>
    <w:rsid w:val="00971F72"/>
    <w:rsid w:val="00A16398"/>
    <w:rsid w:val="00C50EED"/>
    <w:rsid w:val="00CF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D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1F7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D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1F7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Albek</dc:creator>
  <cp:lastModifiedBy>Albek</cp:lastModifiedBy>
  <cp:revision>5</cp:revision>
  <cp:lastPrinted>2012-02-12T19:52:00Z</cp:lastPrinted>
  <dcterms:created xsi:type="dcterms:W3CDTF">2012-02-12T17:55:00Z</dcterms:created>
  <dcterms:modified xsi:type="dcterms:W3CDTF">2012-02-14T10:30:00Z</dcterms:modified>
</cp:coreProperties>
</file>